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935" w:rsidRPr="00F25B0D" w:rsidRDefault="00233935" w:rsidP="00BA31A8">
      <w:pPr>
        <w:pStyle w:val="Pa0"/>
        <w:ind w:left="-709" w:right="-755"/>
        <w:rPr>
          <w:rFonts w:ascii="Arial" w:hAnsi="Arial" w:cs="Arial"/>
          <w:b/>
          <w:bCs/>
          <w:color w:val="000000"/>
          <w:sz w:val="28"/>
          <w:szCs w:val="28"/>
        </w:rPr>
      </w:pPr>
      <w:bookmarkStart w:id="0" w:name="_GoBack"/>
      <w:bookmarkEnd w:id="0"/>
    </w:p>
    <w:p w:rsidR="00184AE5" w:rsidRDefault="00BA31A8" w:rsidP="00184AE5">
      <w:pPr>
        <w:ind w:left="-709" w:right="-755"/>
        <w:rPr>
          <w:rFonts w:ascii="Arial" w:hAnsi="Arial" w:cs="Arial"/>
          <w:b/>
          <w:sz w:val="52"/>
          <w:szCs w:val="52"/>
        </w:rPr>
      </w:pPr>
      <w:r w:rsidRPr="00BA31A8">
        <w:rPr>
          <w:rFonts w:ascii="Arial" w:hAnsi="Arial" w:cs="Arial"/>
          <w:b/>
          <w:sz w:val="52"/>
          <w:szCs w:val="52"/>
        </w:rPr>
        <w:t xml:space="preserve">DCA Editions </w:t>
      </w:r>
      <w:r w:rsidR="00266410">
        <w:rPr>
          <w:rFonts w:ascii="Arial" w:hAnsi="Arial" w:cs="Arial"/>
          <w:b/>
          <w:sz w:val="52"/>
          <w:szCs w:val="52"/>
        </w:rPr>
        <w:t xml:space="preserve">&amp; Publications </w:t>
      </w:r>
    </w:p>
    <w:p w:rsidR="00184AE5" w:rsidRPr="00F97930" w:rsidRDefault="00184AE5" w:rsidP="00184AE5">
      <w:pPr>
        <w:ind w:left="-709" w:right="-755"/>
        <w:rPr>
          <w:rFonts w:ascii="Arial" w:hAnsi="Arial" w:cs="Arial"/>
          <w:b/>
        </w:rPr>
      </w:pPr>
    </w:p>
    <w:p w:rsidR="00184AE5" w:rsidRDefault="00184AE5" w:rsidP="00184AE5">
      <w:pPr>
        <w:ind w:left="-709" w:right="-755"/>
        <w:rPr>
          <w:rFonts w:ascii="Arial" w:hAnsi="Arial" w:cs="Arial"/>
          <w:b/>
          <w:bCs/>
          <w:color w:val="000000"/>
        </w:rPr>
      </w:pPr>
      <w:r>
        <w:rPr>
          <w:rFonts w:ascii="Arial" w:hAnsi="Arial" w:cs="Arial"/>
          <w:b/>
          <w:bCs/>
          <w:color w:val="000000"/>
        </w:rPr>
        <w:t>David Austen</w:t>
      </w:r>
    </w:p>
    <w:p w:rsidR="00184AE5" w:rsidRDefault="00184AE5" w:rsidP="00184AE5">
      <w:pPr>
        <w:ind w:left="-709" w:right="-755"/>
        <w:rPr>
          <w:rFonts w:ascii="Arial" w:hAnsi="Arial" w:cs="Arial"/>
          <w:b/>
          <w:sz w:val="52"/>
          <w:szCs w:val="52"/>
        </w:rPr>
      </w:pPr>
      <w:r w:rsidRPr="00184AE5">
        <w:rPr>
          <w:rFonts w:ascii="Arial" w:hAnsi="Arial" w:cs="Arial"/>
          <w:i/>
          <w:iCs/>
          <w:color w:val="000000"/>
        </w:rPr>
        <w:t>A Clockwork Orange, </w:t>
      </w:r>
      <w:r w:rsidRPr="00184AE5">
        <w:rPr>
          <w:rFonts w:ascii="Arial" w:hAnsi="Arial" w:cs="Arial"/>
          <w:color w:val="000000"/>
        </w:rPr>
        <w:t>2019</w:t>
      </w:r>
    </w:p>
    <w:p w:rsidR="00184AE5" w:rsidRDefault="00184AE5" w:rsidP="00184AE5">
      <w:pPr>
        <w:ind w:left="-709" w:right="-755"/>
        <w:rPr>
          <w:rFonts w:ascii="Arial" w:hAnsi="Arial" w:cs="Arial"/>
          <w:b/>
          <w:sz w:val="52"/>
          <w:szCs w:val="52"/>
        </w:rPr>
      </w:pPr>
      <w:r w:rsidRPr="00184AE5">
        <w:rPr>
          <w:rFonts w:ascii="Arial" w:hAnsi="Arial" w:cs="Arial"/>
          <w:color w:val="000000"/>
        </w:rPr>
        <w:t>Screen print on Somerset Satin 300gsm paper</w:t>
      </w:r>
    </w:p>
    <w:p w:rsidR="00184AE5" w:rsidRDefault="00184AE5" w:rsidP="00184AE5">
      <w:pPr>
        <w:ind w:left="-709" w:right="-755"/>
        <w:rPr>
          <w:rFonts w:ascii="Arial" w:hAnsi="Arial" w:cs="Arial"/>
          <w:b/>
          <w:sz w:val="52"/>
          <w:szCs w:val="52"/>
        </w:rPr>
      </w:pPr>
      <w:r w:rsidRPr="00184AE5">
        <w:rPr>
          <w:rFonts w:ascii="Arial" w:hAnsi="Arial" w:cs="Arial"/>
          <w:color w:val="000000"/>
        </w:rPr>
        <w:t>76 x 112cm</w:t>
      </w:r>
    </w:p>
    <w:p w:rsidR="00184AE5" w:rsidRDefault="00184AE5" w:rsidP="00184AE5">
      <w:pPr>
        <w:ind w:left="-709" w:right="-755"/>
        <w:rPr>
          <w:rFonts w:ascii="Arial" w:hAnsi="Arial" w:cs="Arial"/>
          <w:color w:val="000000"/>
        </w:rPr>
      </w:pPr>
      <w:r w:rsidRPr="00184AE5">
        <w:rPr>
          <w:rFonts w:ascii="Arial" w:hAnsi="Arial" w:cs="Arial"/>
          <w:color w:val="000000"/>
        </w:rPr>
        <w:t>Edition of 20</w:t>
      </w:r>
    </w:p>
    <w:p w:rsidR="0066103E" w:rsidRDefault="0066103E" w:rsidP="00184AE5">
      <w:pPr>
        <w:ind w:left="-709" w:right="-755"/>
        <w:rPr>
          <w:rFonts w:ascii="Arial" w:hAnsi="Arial" w:cs="Arial"/>
          <w:color w:val="000000"/>
        </w:rPr>
      </w:pPr>
    </w:p>
    <w:p w:rsidR="0066103E" w:rsidRDefault="0066103E" w:rsidP="00184AE5">
      <w:pPr>
        <w:ind w:left="-709" w:right="-755"/>
        <w:rPr>
          <w:rFonts w:ascii="Arial" w:hAnsi="Arial" w:cs="Arial"/>
          <w:b/>
          <w:sz w:val="52"/>
          <w:szCs w:val="52"/>
        </w:rPr>
      </w:pPr>
      <w:r>
        <w:rPr>
          <w:rFonts w:ascii="Arial" w:hAnsi="Arial" w:cs="Arial"/>
          <w:color w:val="000000"/>
        </w:rPr>
        <w:t xml:space="preserve">Price: £540 </w:t>
      </w:r>
    </w:p>
    <w:p w:rsidR="00184AE5" w:rsidRPr="00F97930" w:rsidRDefault="00184AE5" w:rsidP="00184AE5">
      <w:pPr>
        <w:ind w:left="-709" w:right="-755"/>
        <w:rPr>
          <w:rFonts w:ascii="Arial" w:hAnsi="Arial" w:cs="Arial"/>
          <w:b/>
        </w:rPr>
      </w:pPr>
    </w:p>
    <w:p w:rsidR="00184AE5" w:rsidRDefault="00184AE5" w:rsidP="00184AE5">
      <w:pPr>
        <w:ind w:left="-709" w:right="-755"/>
        <w:rPr>
          <w:rFonts w:ascii="Arial" w:hAnsi="Arial" w:cs="Arial"/>
        </w:rPr>
      </w:pPr>
      <w:r w:rsidRPr="00184AE5">
        <w:rPr>
          <w:rFonts w:ascii="Arial" w:hAnsi="Arial" w:cs="Arial"/>
        </w:rPr>
        <w:t xml:space="preserve">“My work explores love and yearning, loss and grief, memory and dream and the unreliability of these things. I make my work with exactitude and attention; </w:t>
      </w:r>
      <w:r>
        <w:rPr>
          <w:rFonts w:ascii="Arial" w:hAnsi="Arial" w:cs="Arial"/>
        </w:rPr>
        <w:t xml:space="preserve">it’s what the world deserves.” </w:t>
      </w:r>
    </w:p>
    <w:p w:rsidR="00184AE5" w:rsidRDefault="00184AE5" w:rsidP="00184AE5">
      <w:pPr>
        <w:ind w:left="-709" w:right="-755"/>
        <w:rPr>
          <w:rFonts w:ascii="Arial" w:hAnsi="Arial" w:cs="Arial"/>
          <w:b/>
          <w:sz w:val="52"/>
          <w:szCs w:val="52"/>
        </w:rPr>
      </w:pPr>
      <w:r>
        <w:rPr>
          <w:rFonts w:ascii="Arial" w:hAnsi="Arial" w:cs="Arial"/>
        </w:rPr>
        <w:t>David Austen</w:t>
      </w:r>
    </w:p>
    <w:p w:rsidR="00184AE5" w:rsidRPr="00F97930" w:rsidRDefault="00184AE5" w:rsidP="00184AE5">
      <w:pPr>
        <w:ind w:left="-709" w:right="-755"/>
        <w:rPr>
          <w:rFonts w:ascii="Arial" w:hAnsi="Arial" w:cs="Arial"/>
          <w:b/>
        </w:rPr>
      </w:pPr>
    </w:p>
    <w:p w:rsidR="00184AE5" w:rsidRDefault="00184AE5" w:rsidP="00184AE5">
      <w:pPr>
        <w:ind w:left="-709" w:right="-755"/>
        <w:rPr>
          <w:rFonts w:ascii="Arial" w:hAnsi="Arial" w:cs="Arial"/>
          <w:b/>
          <w:sz w:val="52"/>
          <w:szCs w:val="52"/>
        </w:rPr>
      </w:pPr>
      <w:r w:rsidRPr="00184AE5">
        <w:rPr>
          <w:rFonts w:ascii="Arial" w:hAnsi="Arial" w:cs="Arial"/>
          <w:lang w:val="en"/>
        </w:rPr>
        <w:t>With sources as varied as 19th century literature, poetry, ancient myth and film noir, the impetus of Austen’s work often derives from his immediate surroundings. There is a liveliness and ge</w:t>
      </w:r>
      <w:r w:rsidR="00F97930">
        <w:rPr>
          <w:rFonts w:ascii="Arial" w:hAnsi="Arial" w:cs="Arial"/>
          <w:lang w:val="en"/>
        </w:rPr>
        <w:t xml:space="preserve">nerosity in his approach to </w:t>
      </w:r>
      <w:proofErr w:type="gramStart"/>
      <w:r w:rsidR="00F97930">
        <w:rPr>
          <w:rFonts w:ascii="Arial" w:hAnsi="Arial" w:cs="Arial"/>
          <w:lang w:val="en"/>
        </w:rPr>
        <w:t>art</w:t>
      </w:r>
      <w:proofErr w:type="gramEnd"/>
      <w:r w:rsidR="00F97930">
        <w:rPr>
          <w:rFonts w:ascii="Arial" w:hAnsi="Arial" w:cs="Arial"/>
          <w:lang w:val="en"/>
        </w:rPr>
        <w:t xml:space="preserve"> </w:t>
      </w:r>
      <w:r w:rsidRPr="00184AE5">
        <w:rPr>
          <w:rFonts w:ascii="Arial" w:hAnsi="Arial" w:cs="Arial"/>
          <w:lang w:val="en"/>
        </w:rPr>
        <w:t>making, a delicacy of touch, a delight in the unexpected, and a disarmingly nuanced understanding of complex human emotions.</w:t>
      </w:r>
    </w:p>
    <w:p w:rsidR="00184AE5" w:rsidRPr="00F97930" w:rsidRDefault="00184AE5" w:rsidP="00184AE5">
      <w:pPr>
        <w:ind w:left="-709" w:right="-755"/>
        <w:rPr>
          <w:rFonts w:ascii="Arial" w:hAnsi="Arial" w:cs="Arial"/>
          <w:b/>
        </w:rPr>
      </w:pPr>
    </w:p>
    <w:p w:rsidR="00184AE5" w:rsidRDefault="00184AE5" w:rsidP="00184AE5">
      <w:pPr>
        <w:ind w:left="-709" w:right="-755"/>
        <w:rPr>
          <w:rFonts w:ascii="Arial" w:hAnsi="Arial" w:cs="Arial"/>
          <w:b/>
          <w:sz w:val="52"/>
          <w:szCs w:val="52"/>
        </w:rPr>
      </w:pPr>
      <w:r w:rsidRPr="00184AE5">
        <w:rPr>
          <w:rFonts w:ascii="Arial" w:hAnsi="Arial" w:cs="Arial"/>
          <w:color w:val="000000"/>
          <w:lang w:val="en"/>
        </w:rPr>
        <w:t>With </w:t>
      </w:r>
      <w:r w:rsidRPr="00184AE5">
        <w:rPr>
          <w:rFonts w:ascii="Arial" w:hAnsi="Arial" w:cs="Arial"/>
          <w:i/>
          <w:iCs/>
          <w:color w:val="000000"/>
          <w:lang w:val="en"/>
        </w:rPr>
        <w:t>A</w:t>
      </w:r>
      <w:r w:rsidRPr="00184AE5">
        <w:rPr>
          <w:rFonts w:ascii="Arial" w:hAnsi="Arial" w:cs="Arial"/>
          <w:color w:val="000000"/>
          <w:lang w:val="en"/>
        </w:rPr>
        <w:t> </w:t>
      </w:r>
      <w:r w:rsidRPr="00184AE5">
        <w:rPr>
          <w:rFonts w:ascii="Arial" w:hAnsi="Arial" w:cs="Arial"/>
          <w:i/>
          <w:iCs/>
          <w:color w:val="000000"/>
          <w:lang w:val="en"/>
        </w:rPr>
        <w:t>Clockwork Orange</w:t>
      </w:r>
      <w:r w:rsidRPr="00184AE5">
        <w:rPr>
          <w:rFonts w:ascii="Arial" w:hAnsi="Arial" w:cs="Arial"/>
          <w:color w:val="000000"/>
          <w:lang w:val="en"/>
        </w:rPr>
        <w:t>, Austen has created a print using text from a found script of Stanley Kubrick’s </w:t>
      </w:r>
      <w:r w:rsidRPr="00184AE5">
        <w:rPr>
          <w:rFonts w:ascii="Arial" w:hAnsi="Arial" w:cs="Arial"/>
          <w:i/>
          <w:iCs/>
          <w:color w:val="000000"/>
          <w:lang w:val="en"/>
        </w:rPr>
        <w:t>A Clockwork Orange</w:t>
      </w:r>
      <w:r w:rsidR="00F97930" w:rsidRPr="00184AE5">
        <w:rPr>
          <w:rFonts w:ascii="Arial" w:hAnsi="Arial" w:cs="Arial"/>
          <w:color w:val="000000"/>
          <w:lang w:val="en"/>
        </w:rPr>
        <w:t>, which</w:t>
      </w:r>
      <w:r w:rsidRPr="00184AE5">
        <w:rPr>
          <w:rFonts w:ascii="Arial" w:hAnsi="Arial" w:cs="Arial"/>
          <w:color w:val="000000"/>
          <w:lang w:val="en"/>
        </w:rPr>
        <w:t xml:space="preserve"> he came across in the library archive of Kingston School of Art. The scene describes the moments in which Alex is subjected to a series of violent film imagery during a drug-induced nausea in attempt to re-condition him into a life of non-violence.</w:t>
      </w:r>
    </w:p>
    <w:p w:rsidR="00184AE5" w:rsidRPr="00F97930" w:rsidRDefault="00184AE5" w:rsidP="00184AE5">
      <w:pPr>
        <w:ind w:left="-709" w:right="-755"/>
        <w:rPr>
          <w:rFonts w:ascii="Arial" w:hAnsi="Arial" w:cs="Arial"/>
          <w:b/>
        </w:rPr>
      </w:pPr>
    </w:p>
    <w:p w:rsidR="00184AE5" w:rsidRDefault="00184AE5" w:rsidP="00184AE5">
      <w:pPr>
        <w:ind w:left="-709" w:right="-755"/>
        <w:rPr>
          <w:rFonts w:ascii="Arial" w:hAnsi="Arial" w:cs="Arial"/>
          <w:b/>
          <w:sz w:val="52"/>
          <w:szCs w:val="52"/>
        </w:rPr>
      </w:pPr>
      <w:r w:rsidRPr="00184AE5">
        <w:rPr>
          <w:rFonts w:ascii="Arial" w:hAnsi="Arial" w:cs="Arial"/>
          <w:i/>
          <w:iCs/>
          <w:color w:val="000000"/>
        </w:rPr>
        <w:t>(Alex: (Voice Over) from the script of ‘A Clockwork Orange’, p35)</w:t>
      </w:r>
    </w:p>
    <w:p w:rsidR="00184AE5" w:rsidRDefault="00184AE5" w:rsidP="00F97930">
      <w:pPr>
        <w:ind w:right="-755"/>
        <w:rPr>
          <w:rFonts w:ascii="Arial" w:hAnsi="Arial" w:cs="Arial"/>
          <w:b/>
          <w:sz w:val="52"/>
          <w:szCs w:val="52"/>
        </w:rPr>
      </w:pPr>
      <w:r w:rsidRPr="00184AE5">
        <w:rPr>
          <w:rFonts w:ascii="Arial" w:hAnsi="Arial" w:cs="Arial"/>
          <w:i/>
          <w:iCs/>
          <w:color w:val="000000"/>
        </w:rPr>
        <w:t xml:space="preserve">…It’s funny how the colours of the real world only seem really real when you </w:t>
      </w:r>
      <w:proofErr w:type="spellStart"/>
      <w:r w:rsidRPr="00184AE5">
        <w:rPr>
          <w:rFonts w:ascii="Arial" w:hAnsi="Arial" w:cs="Arial"/>
          <w:i/>
          <w:iCs/>
          <w:color w:val="000000"/>
        </w:rPr>
        <w:t>viddy</w:t>
      </w:r>
      <w:proofErr w:type="spellEnd"/>
      <w:r w:rsidRPr="00184AE5">
        <w:rPr>
          <w:rFonts w:ascii="Arial" w:hAnsi="Arial" w:cs="Arial"/>
          <w:i/>
          <w:iCs/>
          <w:color w:val="000000"/>
        </w:rPr>
        <w:t xml:space="preserve"> them on a screen.</w:t>
      </w:r>
    </w:p>
    <w:p w:rsidR="00F97930" w:rsidRDefault="00F97930" w:rsidP="00F97930">
      <w:pPr>
        <w:ind w:right="-755"/>
        <w:rPr>
          <w:rFonts w:ascii="Arial" w:hAnsi="Arial" w:cs="Arial"/>
          <w:i/>
          <w:iCs/>
          <w:color w:val="000000"/>
        </w:rPr>
      </w:pPr>
    </w:p>
    <w:p w:rsidR="00184AE5" w:rsidRDefault="00184AE5" w:rsidP="00F97930">
      <w:pPr>
        <w:ind w:right="-755"/>
        <w:rPr>
          <w:rFonts w:ascii="Arial" w:hAnsi="Arial" w:cs="Arial"/>
          <w:b/>
          <w:sz w:val="52"/>
          <w:szCs w:val="52"/>
        </w:rPr>
      </w:pPr>
      <w:r w:rsidRPr="00184AE5">
        <w:rPr>
          <w:rFonts w:ascii="Arial" w:hAnsi="Arial" w:cs="Arial"/>
          <w:i/>
          <w:iCs/>
          <w:color w:val="000000"/>
        </w:rPr>
        <w:t>More</w:t>
      </w:r>
    </w:p>
    <w:p w:rsidR="00184AE5" w:rsidRDefault="00184AE5" w:rsidP="00F97930">
      <w:pPr>
        <w:ind w:right="-755"/>
        <w:rPr>
          <w:rFonts w:ascii="Arial" w:hAnsi="Arial" w:cs="Arial"/>
          <w:b/>
          <w:sz w:val="52"/>
          <w:szCs w:val="52"/>
        </w:rPr>
      </w:pPr>
      <w:r w:rsidRPr="00184AE5">
        <w:rPr>
          <w:rFonts w:ascii="Arial" w:hAnsi="Arial" w:cs="Arial"/>
          <w:i/>
          <w:iCs/>
          <w:color w:val="000000"/>
        </w:rPr>
        <w:t>Kicks</w:t>
      </w:r>
    </w:p>
    <w:p w:rsidR="00184AE5" w:rsidRDefault="00184AE5" w:rsidP="00F97930">
      <w:pPr>
        <w:ind w:right="-755"/>
        <w:rPr>
          <w:rFonts w:ascii="Arial" w:hAnsi="Arial" w:cs="Arial"/>
          <w:b/>
          <w:sz w:val="52"/>
          <w:szCs w:val="52"/>
        </w:rPr>
      </w:pPr>
      <w:r w:rsidRPr="00184AE5">
        <w:rPr>
          <w:rFonts w:ascii="Arial" w:hAnsi="Arial" w:cs="Arial"/>
          <w:i/>
          <w:iCs/>
          <w:color w:val="000000"/>
        </w:rPr>
        <w:t>Punches</w:t>
      </w:r>
    </w:p>
    <w:p w:rsidR="00184AE5" w:rsidRDefault="00184AE5" w:rsidP="00F97930">
      <w:pPr>
        <w:ind w:right="-755"/>
        <w:rPr>
          <w:rFonts w:ascii="Arial" w:hAnsi="Arial" w:cs="Arial"/>
          <w:b/>
          <w:sz w:val="52"/>
          <w:szCs w:val="52"/>
        </w:rPr>
      </w:pPr>
      <w:r w:rsidRPr="00184AE5">
        <w:rPr>
          <w:rFonts w:ascii="Arial" w:hAnsi="Arial" w:cs="Arial"/>
          <w:i/>
          <w:iCs/>
          <w:color w:val="000000"/>
        </w:rPr>
        <w:t>Groans</w:t>
      </w:r>
    </w:p>
    <w:p w:rsidR="00184AE5" w:rsidRDefault="00184AE5" w:rsidP="00F97930">
      <w:pPr>
        <w:ind w:right="-755"/>
        <w:rPr>
          <w:rFonts w:ascii="Arial" w:hAnsi="Arial" w:cs="Arial"/>
          <w:i/>
          <w:iCs/>
          <w:color w:val="000000"/>
        </w:rPr>
      </w:pPr>
      <w:r w:rsidRPr="00184AE5">
        <w:rPr>
          <w:rFonts w:ascii="Arial" w:hAnsi="Arial" w:cs="Arial"/>
          <w:i/>
          <w:iCs/>
          <w:color w:val="000000"/>
        </w:rPr>
        <w:t>Thumps</w:t>
      </w:r>
    </w:p>
    <w:p w:rsidR="00184AE5" w:rsidRDefault="00184AE5" w:rsidP="00184AE5">
      <w:pPr>
        <w:ind w:left="-709" w:right="-755"/>
        <w:rPr>
          <w:rFonts w:ascii="Arial" w:hAnsi="Arial" w:cs="Arial"/>
          <w:i/>
          <w:iCs/>
          <w:color w:val="000000"/>
        </w:rPr>
      </w:pPr>
    </w:p>
    <w:p w:rsidR="00184AE5" w:rsidRPr="00184AE5" w:rsidRDefault="00184AE5" w:rsidP="00184AE5">
      <w:pPr>
        <w:ind w:left="-709" w:right="-755"/>
        <w:rPr>
          <w:rFonts w:ascii="Arial" w:hAnsi="Arial" w:cs="Arial"/>
          <w:b/>
          <w:sz w:val="52"/>
          <w:szCs w:val="52"/>
        </w:rPr>
      </w:pPr>
      <w:r w:rsidRPr="00184AE5">
        <w:rPr>
          <w:rFonts w:ascii="Arial" w:hAnsi="Arial" w:cs="Arial"/>
          <w:color w:val="000000"/>
          <w:lang w:val="en"/>
        </w:rPr>
        <w:t xml:space="preserve">Once removed from the film script, the apparent meaning of the words changes depending on the accompanying story or context. Enlarged and seemingly weighty within the page, the words are reminiscent of </w:t>
      </w:r>
      <w:r w:rsidRPr="00184AE5">
        <w:rPr>
          <w:rFonts w:ascii="Arial" w:hAnsi="Arial" w:cs="Arial"/>
          <w:i/>
          <w:color w:val="000000"/>
          <w:lang w:val="en"/>
        </w:rPr>
        <w:t>The Dandy</w:t>
      </w:r>
      <w:r w:rsidRPr="00184AE5">
        <w:rPr>
          <w:rFonts w:ascii="Arial" w:hAnsi="Arial" w:cs="Arial"/>
          <w:color w:val="000000"/>
          <w:lang w:val="en"/>
        </w:rPr>
        <w:t xml:space="preserve"> or </w:t>
      </w:r>
      <w:r w:rsidRPr="00184AE5">
        <w:rPr>
          <w:rFonts w:ascii="Arial" w:hAnsi="Arial" w:cs="Arial"/>
          <w:i/>
          <w:color w:val="000000"/>
          <w:lang w:val="en"/>
        </w:rPr>
        <w:t>Batman</w:t>
      </w:r>
      <w:r w:rsidRPr="00184AE5">
        <w:rPr>
          <w:rFonts w:ascii="Arial" w:hAnsi="Arial" w:cs="Arial"/>
          <w:color w:val="000000"/>
          <w:lang w:val="en"/>
        </w:rPr>
        <w:t>: comic violence – descriptive of, but removed from, real life actions.</w:t>
      </w:r>
    </w:p>
    <w:p w:rsidR="00DE588D" w:rsidRPr="00F97930" w:rsidRDefault="00DE588D" w:rsidP="00BA31A8">
      <w:pPr>
        <w:pStyle w:val="Pa0"/>
        <w:ind w:left="-709" w:right="-755"/>
        <w:rPr>
          <w:rFonts w:ascii="Arial" w:hAnsi="Arial" w:cs="Arial"/>
          <w:b/>
          <w:bCs/>
          <w:color w:val="000000"/>
        </w:rPr>
      </w:pPr>
    </w:p>
    <w:p w:rsidR="00DE588D" w:rsidRPr="00F97930" w:rsidRDefault="00DE588D" w:rsidP="00BA31A8">
      <w:pPr>
        <w:pStyle w:val="Pa0"/>
        <w:ind w:left="-709" w:right="-755"/>
        <w:rPr>
          <w:rFonts w:ascii="Arial" w:hAnsi="Arial" w:cs="Arial"/>
          <w:b/>
          <w:bCs/>
          <w:color w:val="000000"/>
        </w:rPr>
      </w:pPr>
    </w:p>
    <w:p w:rsidR="00233935" w:rsidRPr="00DD2B0A" w:rsidRDefault="00233935" w:rsidP="00BA31A8">
      <w:pPr>
        <w:pStyle w:val="Pa0"/>
        <w:ind w:left="-709" w:right="-755"/>
        <w:rPr>
          <w:rFonts w:ascii="Arial" w:hAnsi="Arial" w:cs="Arial"/>
          <w:b/>
          <w:bCs/>
          <w:color w:val="000000"/>
          <w:sz w:val="30"/>
          <w:szCs w:val="30"/>
        </w:rPr>
      </w:pPr>
      <w:r w:rsidRPr="00DD2B0A">
        <w:rPr>
          <w:rFonts w:ascii="Arial" w:hAnsi="Arial" w:cs="Arial"/>
          <w:b/>
          <w:bCs/>
          <w:color w:val="000000"/>
          <w:sz w:val="30"/>
          <w:szCs w:val="30"/>
        </w:rPr>
        <w:t>Our Editions Programme</w:t>
      </w:r>
    </w:p>
    <w:p w:rsidR="00F87C72" w:rsidRDefault="00233935" w:rsidP="00F87C72">
      <w:pPr>
        <w:pStyle w:val="Pa0"/>
        <w:ind w:left="-709" w:right="-755"/>
        <w:jc w:val="both"/>
      </w:pPr>
      <w:r w:rsidRPr="00DD2B0A">
        <w:rPr>
          <w:rStyle w:val="A1"/>
          <w:rFonts w:ascii="Arial" w:hAnsi="Arial" w:cs="Arial"/>
          <w:sz w:val="30"/>
          <w:szCs w:val="30"/>
        </w:rPr>
        <w:t xml:space="preserve">At DCA we work with leading contemporary artists to produce affordable, collectible editions made here in our Print Studio. Please ask for further information at the shop, </w:t>
      </w:r>
      <w:r>
        <w:rPr>
          <w:rStyle w:val="A1"/>
          <w:rFonts w:ascii="Arial" w:hAnsi="Arial" w:cs="Arial"/>
          <w:sz w:val="30"/>
          <w:szCs w:val="30"/>
        </w:rPr>
        <w:t xml:space="preserve">buy online at </w:t>
      </w:r>
      <w:r w:rsidRPr="00DD2B0A">
        <w:rPr>
          <w:rStyle w:val="A1"/>
          <w:rFonts w:ascii="Arial" w:hAnsi="Arial" w:cs="Arial"/>
          <w:sz w:val="30"/>
          <w:szCs w:val="30"/>
        </w:rPr>
        <w:t xml:space="preserve">www.dca.org.uk or contact </w:t>
      </w:r>
      <w:r w:rsidR="00B5391C">
        <w:rPr>
          <w:rStyle w:val="A1"/>
          <w:rFonts w:ascii="Arial" w:hAnsi="Arial" w:cs="Arial"/>
          <w:bCs w:val="0"/>
          <w:sz w:val="30"/>
          <w:szCs w:val="30"/>
        </w:rPr>
        <w:t>editions</w:t>
      </w:r>
      <w:r w:rsidR="00F87C72" w:rsidRPr="00F87C72">
        <w:rPr>
          <w:rStyle w:val="A1"/>
          <w:rFonts w:ascii="Arial" w:hAnsi="Arial" w:cs="Arial"/>
          <w:bCs w:val="0"/>
          <w:sz w:val="30"/>
          <w:szCs w:val="30"/>
        </w:rPr>
        <w:t>@dca.org.uk</w:t>
      </w:r>
      <w:r w:rsidR="00B5391C">
        <w:rPr>
          <w:rStyle w:val="A1"/>
          <w:rFonts w:ascii="Arial" w:hAnsi="Arial" w:cs="Arial"/>
          <w:bCs w:val="0"/>
          <w:sz w:val="30"/>
          <w:szCs w:val="30"/>
        </w:rPr>
        <w:t>.</w:t>
      </w:r>
    </w:p>
    <w:p w:rsidR="00F87C72" w:rsidRPr="00F87C72" w:rsidRDefault="00F87C72" w:rsidP="00F87C72">
      <w:pPr>
        <w:pStyle w:val="Default"/>
      </w:pPr>
    </w:p>
    <w:p w:rsidR="00F25B0D" w:rsidRPr="00F25B0D" w:rsidRDefault="00F25B0D" w:rsidP="00F25B0D">
      <w:pPr>
        <w:pStyle w:val="Default"/>
      </w:pPr>
    </w:p>
    <w:p w:rsidR="00B10EAF" w:rsidRDefault="00233935" w:rsidP="00F25B0D">
      <w:pPr>
        <w:pStyle w:val="Default"/>
        <w:ind w:left="-709" w:right="-755"/>
      </w:pPr>
      <w:r>
        <w:t xml:space="preserve"> </w:t>
      </w:r>
      <w:r w:rsidR="00DE588D">
        <w:rPr>
          <w:noProof/>
          <w:lang w:eastAsia="en-GB"/>
        </w:rPr>
        <w:drawing>
          <wp:inline distT="0" distB="0" distL="0" distR="0">
            <wp:extent cx="2436931" cy="8191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A20_logo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56109" cy="825597"/>
                    </a:xfrm>
                    <a:prstGeom prst="rect">
                      <a:avLst/>
                    </a:prstGeom>
                  </pic:spPr>
                </pic:pic>
              </a:graphicData>
            </a:graphic>
          </wp:inline>
        </w:drawing>
      </w:r>
    </w:p>
    <w:sectPr w:rsidR="00B10EAF" w:rsidSect="00DD2B0A">
      <w:pgSz w:w="11906" w:h="16838"/>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935"/>
    <w:rsid w:val="00000460"/>
    <w:rsid w:val="001230EA"/>
    <w:rsid w:val="00144947"/>
    <w:rsid w:val="00151616"/>
    <w:rsid w:val="00184AE5"/>
    <w:rsid w:val="001F331E"/>
    <w:rsid w:val="001F5E34"/>
    <w:rsid w:val="00233935"/>
    <w:rsid w:val="00266410"/>
    <w:rsid w:val="00267327"/>
    <w:rsid w:val="00437CDE"/>
    <w:rsid w:val="004424CC"/>
    <w:rsid w:val="004E37B9"/>
    <w:rsid w:val="005609CB"/>
    <w:rsid w:val="005B1177"/>
    <w:rsid w:val="0066103E"/>
    <w:rsid w:val="00710B43"/>
    <w:rsid w:val="007732C3"/>
    <w:rsid w:val="00791C3E"/>
    <w:rsid w:val="007E478E"/>
    <w:rsid w:val="0088389E"/>
    <w:rsid w:val="00906418"/>
    <w:rsid w:val="009A34D9"/>
    <w:rsid w:val="009A3B29"/>
    <w:rsid w:val="00B5391C"/>
    <w:rsid w:val="00BA31A8"/>
    <w:rsid w:val="00BA3C8F"/>
    <w:rsid w:val="00D60EEC"/>
    <w:rsid w:val="00DE588D"/>
    <w:rsid w:val="00E00B20"/>
    <w:rsid w:val="00E04898"/>
    <w:rsid w:val="00F25B0D"/>
    <w:rsid w:val="00F35D45"/>
    <w:rsid w:val="00F4087C"/>
    <w:rsid w:val="00F670FD"/>
    <w:rsid w:val="00F87C72"/>
    <w:rsid w:val="00F97930"/>
    <w:rsid w:val="00FB4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3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3935"/>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0">
    <w:name w:val="Pa0"/>
    <w:basedOn w:val="Default"/>
    <w:next w:val="Default"/>
    <w:uiPriority w:val="99"/>
    <w:rsid w:val="00233935"/>
    <w:pPr>
      <w:spacing w:line="241" w:lineRule="atLeast"/>
    </w:pPr>
    <w:rPr>
      <w:rFonts w:cstheme="minorBidi"/>
      <w:color w:val="auto"/>
    </w:rPr>
  </w:style>
  <w:style w:type="character" w:customStyle="1" w:styleId="A1">
    <w:name w:val="A1"/>
    <w:uiPriority w:val="99"/>
    <w:rsid w:val="00233935"/>
    <w:rPr>
      <w:rFonts w:cs="HelveticaNeueLT Std"/>
      <w:b/>
      <w:bCs/>
      <w:color w:val="000000"/>
      <w:sz w:val="28"/>
      <w:szCs w:val="28"/>
    </w:rPr>
  </w:style>
  <w:style w:type="character" w:customStyle="1" w:styleId="apple-style-span">
    <w:name w:val="apple-style-span"/>
    <w:basedOn w:val="DefaultParagraphFont"/>
    <w:rsid w:val="00233935"/>
  </w:style>
  <w:style w:type="paragraph" w:styleId="BalloonText">
    <w:name w:val="Balloon Text"/>
    <w:basedOn w:val="Normal"/>
    <w:link w:val="BalloonTextChar"/>
    <w:uiPriority w:val="99"/>
    <w:semiHidden/>
    <w:unhideWhenUsed/>
    <w:rsid w:val="00233935"/>
    <w:rPr>
      <w:rFonts w:ascii="Tahoma" w:hAnsi="Tahoma" w:cs="Tahoma"/>
      <w:sz w:val="16"/>
      <w:szCs w:val="16"/>
    </w:rPr>
  </w:style>
  <w:style w:type="character" w:customStyle="1" w:styleId="BalloonTextChar">
    <w:name w:val="Balloon Text Char"/>
    <w:basedOn w:val="DefaultParagraphFont"/>
    <w:link w:val="BalloonText"/>
    <w:uiPriority w:val="99"/>
    <w:semiHidden/>
    <w:rsid w:val="00233935"/>
    <w:rPr>
      <w:rFonts w:ascii="Tahoma" w:eastAsia="Times New Roman" w:hAnsi="Tahoma" w:cs="Tahoma"/>
      <w:sz w:val="16"/>
      <w:szCs w:val="16"/>
      <w:lang w:eastAsia="en-GB"/>
    </w:rPr>
  </w:style>
  <w:style w:type="character" w:styleId="Hyperlink">
    <w:name w:val="Hyperlink"/>
    <w:basedOn w:val="DefaultParagraphFont"/>
    <w:uiPriority w:val="99"/>
    <w:unhideWhenUsed/>
    <w:rsid w:val="0088389E"/>
    <w:rPr>
      <w:color w:val="0000FF" w:themeColor="hyperlink"/>
      <w:u w:val="single"/>
    </w:rPr>
  </w:style>
  <w:style w:type="character" w:styleId="Emphasis">
    <w:name w:val="Emphasis"/>
    <w:basedOn w:val="DefaultParagraphFont"/>
    <w:uiPriority w:val="20"/>
    <w:qFormat/>
    <w:rsid w:val="001F5E34"/>
    <w:rPr>
      <w:i/>
      <w:iCs/>
    </w:rPr>
  </w:style>
  <w:style w:type="character" w:styleId="Strong">
    <w:name w:val="Strong"/>
    <w:basedOn w:val="DefaultParagraphFont"/>
    <w:uiPriority w:val="22"/>
    <w:qFormat/>
    <w:rsid w:val="00266410"/>
    <w:rPr>
      <w:b/>
      <w:bCs/>
    </w:rPr>
  </w:style>
  <w:style w:type="paragraph" w:styleId="NormalWeb">
    <w:name w:val="Normal (Web)"/>
    <w:basedOn w:val="Normal"/>
    <w:uiPriority w:val="99"/>
    <w:semiHidden/>
    <w:unhideWhenUsed/>
    <w:rsid w:val="004424C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3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3935"/>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0">
    <w:name w:val="Pa0"/>
    <w:basedOn w:val="Default"/>
    <w:next w:val="Default"/>
    <w:uiPriority w:val="99"/>
    <w:rsid w:val="00233935"/>
    <w:pPr>
      <w:spacing w:line="241" w:lineRule="atLeast"/>
    </w:pPr>
    <w:rPr>
      <w:rFonts w:cstheme="minorBidi"/>
      <w:color w:val="auto"/>
    </w:rPr>
  </w:style>
  <w:style w:type="character" w:customStyle="1" w:styleId="A1">
    <w:name w:val="A1"/>
    <w:uiPriority w:val="99"/>
    <w:rsid w:val="00233935"/>
    <w:rPr>
      <w:rFonts w:cs="HelveticaNeueLT Std"/>
      <w:b/>
      <w:bCs/>
      <w:color w:val="000000"/>
      <w:sz w:val="28"/>
      <w:szCs w:val="28"/>
    </w:rPr>
  </w:style>
  <w:style w:type="character" w:customStyle="1" w:styleId="apple-style-span">
    <w:name w:val="apple-style-span"/>
    <w:basedOn w:val="DefaultParagraphFont"/>
    <w:rsid w:val="00233935"/>
  </w:style>
  <w:style w:type="paragraph" w:styleId="BalloonText">
    <w:name w:val="Balloon Text"/>
    <w:basedOn w:val="Normal"/>
    <w:link w:val="BalloonTextChar"/>
    <w:uiPriority w:val="99"/>
    <w:semiHidden/>
    <w:unhideWhenUsed/>
    <w:rsid w:val="00233935"/>
    <w:rPr>
      <w:rFonts w:ascii="Tahoma" w:hAnsi="Tahoma" w:cs="Tahoma"/>
      <w:sz w:val="16"/>
      <w:szCs w:val="16"/>
    </w:rPr>
  </w:style>
  <w:style w:type="character" w:customStyle="1" w:styleId="BalloonTextChar">
    <w:name w:val="Balloon Text Char"/>
    <w:basedOn w:val="DefaultParagraphFont"/>
    <w:link w:val="BalloonText"/>
    <w:uiPriority w:val="99"/>
    <w:semiHidden/>
    <w:rsid w:val="00233935"/>
    <w:rPr>
      <w:rFonts w:ascii="Tahoma" w:eastAsia="Times New Roman" w:hAnsi="Tahoma" w:cs="Tahoma"/>
      <w:sz w:val="16"/>
      <w:szCs w:val="16"/>
      <w:lang w:eastAsia="en-GB"/>
    </w:rPr>
  </w:style>
  <w:style w:type="character" w:styleId="Hyperlink">
    <w:name w:val="Hyperlink"/>
    <w:basedOn w:val="DefaultParagraphFont"/>
    <w:uiPriority w:val="99"/>
    <w:unhideWhenUsed/>
    <w:rsid w:val="0088389E"/>
    <w:rPr>
      <w:color w:val="0000FF" w:themeColor="hyperlink"/>
      <w:u w:val="single"/>
    </w:rPr>
  </w:style>
  <w:style w:type="character" w:styleId="Emphasis">
    <w:name w:val="Emphasis"/>
    <w:basedOn w:val="DefaultParagraphFont"/>
    <w:uiPriority w:val="20"/>
    <w:qFormat/>
    <w:rsid w:val="001F5E34"/>
    <w:rPr>
      <w:i/>
      <w:iCs/>
    </w:rPr>
  </w:style>
  <w:style w:type="character" w:styleId="Strong">
    <w:name w:val="Strong"/>
    <w:basedOn w:val="DefaultParagraphFont"/>
    <w:uiPriority w:val="22"/>
    <w:qFormat/>
    <w:rsid w:val="00266410"/>
    <w:rPr>
      <w:b/>
      <w:bCs/>
    </w:rPr>
  </w:style>
  <w:style w:type="paragraph" w:styleId="NormalWeb">
    <w:name w:val="Normal (Web)"/>
    <w:basedOn w:val="Normal"/>
    <w:uiPriority w:val="99"/>
    <w:semiHidden/>
    <w:unhideWhenUsed/>
    <w:rsid w:val="004424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38888">
      <w:bodyDiv w:val="1"/>
      <w:marLeft w:val="0"/>
      <w:marRight w:val="0"/>
      <w:marTop w:val="0"/>
      <w:marBottom w:val="0"/>
      <w:divBdr>
        <w:top w:val="none" w:sz="0" w:space="0" w:color="auto"/>
        <w:left w:val="none" w:sz="0" w:space="0" w:color="auto"/>
        <w:bottom w:val="none" w:sz="0" w:space="0" w:color="auto"/>
        <w:right w:val="none" w:sz="0" w:space="0" w:color="auto"/>
      </w:divBdr>
    </w:div>
    <w:div w:id="1447776829">
      <w:bodyDiv w:val="1"/>
      <w:marLeft w:val="0"/>
      <w:marRight w:val="0"/>
      <w:marTop w:val="0"/>
      <w:marBottom w:val="0"/>
      <w:divBdr>
        <w:top w:val="none" w:sz="0" w:space="0" w:color="auto"/>
        <w:left w:val="none" w:sz="0" w:space="0" w:color="auto"/>
        <w:bottom w:val="none" w:sz="0" w:space="0" w:color="auto"/>
        <w:right w:val="none" w:sz="0" w:space="0" w:color="auto"/>
      </w:divBdr>
    </w:div>
    <w:div w:id="1470900134">
      <w:bodyDiv w:val="1"/>
      <w:marLeft w:val="0"/>
      <w:marRight w:val="0"/>
      <w:marTop w:val="0"/>
      <w:marBottom w:val="0"/>
      <w:divBdr>
        <w:top w:val="none" w:sz="0" w:space="0" w:color="auto"/>
        <w:left w:val="none" w:sz="0" w:space="0" w:color="auto"/>
        <w:bottom w:val="none" w:sz="0" w:space="0" w:color="auto"/>
        <w:right w:val="none" w:sz="0" w:space="0" w:color="auto"/>
      </w:divBdr>
      <w:divsChild>
        <w:div w:id="1256861460">
          <w:marLeft w:val="0"/>
          <w:marRight w:val="0"/>
          <w:marTop w:val="0"/>
          <w:marBottom w:val="0"/>
          <w:divBdr>
            <w:top w:val="none" w:sz="0" w:space="0" w:color="auto"/>
            <w:left w:val="none" w:sz="0" w:space="0" w:color="auto"/>
            <w:bottom w:val="none" w:sz="0" w:space="0" w:color="auto"/>
            <w:right w:val="none" w:sz="0" w:space="0" w:color="auto"/>
          </w:divBdr>
        </w:div>
        <w:div w:id="956716981">
          <w:marLeft w:val="0"/>
          <w:marRight w:val="0"/>
          <w:marTop w:val="0"/>
          <w:marBottom w:val="0"/>
          <w:divBdr>
            <w:top w:val="none" w:sz="0" w:space="0" w:color="auto"/>
            <w:left w:val="none" w:sz="0" w:space="0" w:color="auto"/>
            <w:bottom w:val="none" w:sz="0" w:space="0" w:color="auto"/>
            <w:right w:val="none" w:sz="0" w:space="0" w:color="auto"/>
          </w:divBdr>
        </w:div>
      </w:divsChild>
    </w:div>
    <w:div w:id="213420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A543529F</Template>
  <TotalTime>1</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derycker</dc:creator>
  <cp:lastModifiedBy>sandra derycker</cp:lastModifiedBy>
  <cp:revision>2</cp:revision>
  <cp:lastPrinted>2019-03-22T17:57:00Z</cp:lastPrinted>
  <dcterms:created xsi:type="dcterms:W3CDTF">2019-03-26T09:49:00Z</dcterms:created>
  <dcterms:modified xsi:type="dcterms:W3CDTF">2019-03-26T09:49:00Z</dcterms:modified>
</cp:coreProperties>
</file>